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254084">
        <w:rPr>
          <w:bCs/>
          <w:sz w:val="19"/>
          <w:szCs w:val="20"/>
        </w:rPr>
        <w:t>Ипатоворайгаз</w:t>
      </w:r>
      <w:r w:rsidRPr="00CC7FCD">
        <w:rPr>
          <w:bCs/>
          <w:sz w:val="19"/>
          <w:szCs w:val="20"/>
        </w:rPr>
        <w:t>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061484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color w:val="000000" w:themeColor="text1"/>
          <w:sz w:val="19"/>
          <w:szCs w:val="20"/>
        </w:rPr>
      </w:pPr>
      <w:r w:rsidRPr="00061484">
        <w:rPr>
          <w:bCs/>
          <w:color w:val="000000" w:themeColor="text1"/>
          <w:sz w:val="19"/>
          <w:szCs w:val="20"/>
        </w:rPr>
        <w:t>(</w:t>
      </w:r>
      <w:r w:rsidR="00B7052A" w:rsidRPr="00061484">
        <w:rPr>
          <w:bCs/>
          <w:color w:val="000000" w:themeColor="text1"/>
          <w:sz w:val="19"/>
          <w:szCs w:val="20"/>
        </w:rPr>
        <w:t>АО</w:t>
      </w:r>
      <w:r w:rsidR="009E3D7E" w:rsidRPr="00061484">
        <w:rPr>
          <w:bCs/>
          <w:color w:val="000000" w:themeColor="text1"/>
          <w:sz w:val="19"/>
          <w:szCs w:val="20"/>
        </w:rPr>
        <w:t> </w:t>
      </w:r>
      <w:r w:rsidR="00B7052A" w:rsidRPr="00061484">
        <w:rPr>
          <w:bCs/>
          <w:color w:val="000000" w:themeColor="text1"/>
          <w:spacing w:val="-7"/>
          <w:sz w:val="19"/>
          <w:szCs w:val="20"/>
        </w:rPr>
        <w:t>«</w:t>
      </w:r>
      <w:r w:rsidR="00254084">
        <w:rPr>
          <w:bCs/>
          <w:color w:val="000000" w:themeColor="text1"/>
          <w:spacing w:val="-7"/>
          <w:sz w:val="19"/>
          <w:szCs w:val="20"/>
        </w:rPr>
        <w:t>Ипатоворайгаз</w:t>
      </w:r>
      <w:r w:rsidR="009E3D7E" w:rsidRPr="00061484">
        <w:rPr>
          <w:bCs/>
          <w:color w:val="000000" w:themeColor="text1"/>
          <w:spacing w:val="-7"/>
          <w:sz w:val="19"/>
          <w:szCs w:val="20"/>
        </w:rPr>
        <w:t>»)</w:t>
      </w:r>
    </w:p>
    <w:p w:rsidR="00B7052A" w:rsidRPr="00061484" w:rsidRDefault="00B7052A" w:rsidP="0021333B">
      <w:pPr>
        <w:tabs>
          <w:tab w:val="left" w:pos="993"/>
        </w:tabs>
        <w:ind w:firstLine="709"/>
        <w:jc w:val="center"/>
        <w:rPr>
          <w:color w:val="000000" w:themeColor="text1"/>
          <w:sz w:val="19"/>
          <w:szCs w:val="20"/>
        </w:rPr>
      </w:pPr>
      <w:r w:rsidRPr="00061484">
        <w:rPr>
          <w:color w:val="000000" w:themeColor="text1"/>
          <w:sz w:val="19"/>
          <w:szCs w:val="20"/>
        </w:rPr>
        <w:t xml:space="preserve">Место нахождения Общества: </w:t>
      </w:r>
      <w:r w:rsidR="009E3D7E" w:rsidRPr="00061484">
        <w:rPr>
          <w:iCs/>
          <w:color w:val="000000" w:themeColor="text1"/>
          <w:sz w:val="19"/>
          <w:szCs w:val="20"/>
        </w:rPr>
        <w:t>Росси</w:t>
      </w:r>
      <w:r w:rsidR="00E20A69" w:rsidRPr="00061484">
        <w:rPr>
          <w:iCs/>
          <w:color w:val="000000" w:themeColor="text1"/>
          <w:sz w:val="19"/>
          <w:szCs w:val="20"/>
        </w:rPr>
        <w:t>йская</w:t>
      </w:r>
      <w:r w:rsidR="009E3D7E" w:rsidRPr="00061484">
        <w:rPr>
          <w:iCs/>
          <w:color w:val="000000" w:themeColor="text1"/>
          <w:sz w:val="19"/>
          <w:szCs w:val="20"/>
        </w:rPr>
        <w:t xml:space="preserve"> </w:t>
      </w:r>
      <w:r w:rsidR="009E3D7E" w:rsidRPr="00061484">
        <w:rPr>
          <w:iCs/>
          <w:color w:val="000000" w:themeColor="text1"/>
          <w:sz w:val="19"/>
          <w:szCs w:val="19"/>
        </w:rPr>
        <w:t xml:space="preserve">Федерация, </w:t>
      </w:r>
      <w:r w:rsidR="00254084" w:rsidRPr="00254084">
        <w:rPr>
          <w:iCs/>
          <w:color w:val="000000" w:themeColor="text1"/>
          <w:spacing w:val="-1"/>
          <w:sz w:val="19"/>
          <w:szCs w:val="19"/>
        </w:rPr>
        <w:t>356631, г. Ипатово, ул. Заречная, 23</w:t>
      </w:r>
      <w:r w:rsidR="00254084">
        <w:rPr>
          <w:iCs/>
          <w:color w:val="000000" w:themeColor="text1"/>
          <w:spacing w:val="-1"/>
          <w:sz w:val="19"/>
          <w:szCs w:val="19"/>
        </w:rPr>
        <w:t>.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D046E3" w:rsidRDefault="00D046E3" w:rsidP="00D046E3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>
        <w:rPr>
          <w:w w:val="101"/>
          <w:sz w:val="19"/>
          <w:szCs w:val="20"/>
        </w:rPr>
        <w:t xml:space="preserve">Совет директоров </w:t>
      </w:r>
      <w:r>
        <w:rPr>
          <w:bCs/>
          <w:iCs/>
          <w:sz w:val="19"/>
          <w:szCs w:val="20"/>
        </w:rPr>
        <w:t>Акционерного общества «Ипатоворайгаз»</w:t>
      </w:r>
      <w:r>
        <w:rPr>
          <w:iCs/>
          <w:sz w:val="19"/>
          <w:szCs w:val="20"/>
        </w:rPr>
        <w:t xml:space="preserve"> (далее – Общество) </w:t>
      </w:r>
      <w:r>
        <w:rPr>
          <w:w w:val="101"/>
          <w:sz w:val="19"/>
          <w:szCs w:val="20"/>
        </w:rPr>
        <w:t>уведомляет Вас о проведении годового о</w:t>
      </w:r>
      <w:r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994790">
        <w:rPr>
          <w:b/>
          <w:spacing w:val="-2"/>
          <w:w w:val="101"/>
          <w:sz w:val="19"/>
          <w:szCs w:val="20"/>
        </w:rPr>
        <w:t>30.06.2022</w:t>
      </w:r>
      <w:r>
        <w:rPr>
          <w:b/>
          <w:bCs/>
          <w:iCs/>
          <w:spacing w:val="-3"/>
          <w:sz w:val="19"/>
          <w:szCs w:val="20"/>
        </w:rPr>
        <w:t>.</w:t>
      </w:r>
    </w:p>
    <w:p w:rsidR="00D046E3" w:rsidRDefault="00D046E3" w:rsidP="00D046E3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>
        <w:rPr>
          <w:iCs/>
          <w:sz w:val="19"/>
          <w:szCs w:val="20"/>
        </w:rPr>
        <w:t xml:space="preserve">Годовое общее собрание акционеров проводится в форме </w:t>
      </w:r>
      <w:r>
        <w:rPr>
          <w:b/>
          <w:iCs/>
          <w:sz w:val="19"/>
          <w:szCs w:val="20"/>
        </w:rPr>
        <w:t>заочного голосования.</w:t>
      </w:r>
    </w:p>
    <w:p w:rsidR="00D046E3" w:rsidRDefault="00D046E3" w:rsidP="00D046E3">
      <w:pPr>
        <w:ind w:firstLine="709"/>
        <w:jc w:val="both"/>
        <w:rPr>
          <w:b/>
          <w:bCs/>
          <w:iCs/>
          <w:sz w:val="19"/>
          <w:szCs w:val="20"/>
        </w:rPr>
      </w:pPr>
      <w:r>
        <w:rPr>
          <w:sz w:val="19"/>
          <w:szCs w:val="20"/>
        </w:rPr>
        <w:t xml:space="preserve">Почтовый адрес, по которому должны направляться заполненные бюллетени: </w:t>
      </w:r>
      <w:r w:rsidRPr="00D046E3">
        <w:rPr>
          <w:b/>
          <w:bCs/>
          <w:iCs/>
          <w:sz w:val="19"/>
          <w:szCs w:val="20"/>
        </w:rPr>
        <w:t>356631, г. Ипатово, ул. Заречная, 23, АО «Ипатоворайгаз»</w:t>
      </w:r>
      <w:r>
        <w:rPr>
          <w:b/>
          <w:bCs/>
          <w:iCs/>
          <w:sz w:val="19"/>
          <w:szCs w:val="20"/>
        </w:rPr>
        <w:t>.</w:t>
      </w:r>
    </w:p>
    <w:p w:rsidR="00D046E3" w:rsidRDefault="00D046E3" w:rsidP="00D046E3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color w:val="000000"/>
          <w:w w:val="102"/>
          <w:sz w:val="19"/>
          <w:szCs w:val="20"/>
        </w:rPr>
        <w:t>Дата окончания прием</w:t>
      </w:r>
      <w:r w:rsidR="00994790">
        <w:rPr>
          <w:color w:val="000000"/>
          <w:w w:val="102"/>
          <w:sz w:val="19"/>
          <w:szCs w:val="20"/>
        </w:rPr>
        <w:t>а бюллетеней для голосования: 30.06.2022</w:t>
      </w:r>
      <w:r>
        <w:rPr>
          <w:color w:val="000000"/>
          <w:w w:val="102"/>
          <w:sz w:val="19"/>
          <w:szCs w:val="20"/>
        </w:rPr>
        <w:t>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</w:t>
      </w:r>
      <w:r w:rsidR="00994790">
        <w:rPr>
          <w:color w:val="000000"/>
          <w:w w:val="102"/>
          <w:sz w:val="19"/>
          <w:szCs w:val="20"/>
        </w:rPr>
        <w:t>етени, полученные до 17 часов 29</w:t>
      </w:r>
      <w:r>
        <w:rPr>
          <w:color w:val="000000"/>
          <w:w w:val="102"/>
          <w:sz w:val="19"/>
          <w:szCs w:val="20"/>
        </w:rPr>
        <w:t>.06.2</w:t>
      </w:r>
      <w:r w:rsidR="00994790">
        <w:rPr>
          <w:color w:val="000000"/>
          <w:w w:val="102"/>
          <w:sz w:val="19"/>
          <w:szCs w:val="20"/>
        </w:rPr>
        <w:t>022</w:t>
      </w:r>
      <w:r>
        <w:rPr>
          <w:color w:val="000000"/>
          <w:w w:val="102"/>
          <w:sz w:val="19"/>
          <w:szCs w:val="20"/>
        </w:rPr>
        <w:t>.</w:t>
      </w:r>
    </w:p>
    <w:p w:rsidR="00E460AF" w:rsidRDefault="00D046E3" w:rsidP="00D046E3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</w:t>
      </w:r>
      <w:r w:rsidR="00994790">
        <w:rPr>
          <w:color w:val="000000"/>
          <w:w w:val="102"/>
          <w:sz w:val="19"/>
          <w:szCs w:val="20"/>
        </w:rPr>
        <w:t>довом общем собрании акционеров:</w:t>
      </w:r>
      <w:r>
        <w:rPr>
          <w:color w:val="000000"/>
          <w:w w:val="102"/>
          <w:sz w:val="19"/>
          <w:szCs w:val="20"/>
        </w:rPr>
        <w:t xml:space="preserve"> </w:t>
      </w:r>
      <w:r w:rsidR="00D83B03">
        <w:rPr>
          <w:color w:val="000000"/>
          <w:w w:val="102"/>
          <w:sz w:val="19"/>
          <w:szCs w:val="20"/>
        </w:rPr>
        <w:t xml:space="preserve">  </w:t>
      </w:r>
      <w:r w:rsidR="00613BE6">
        <w:rPr>
          <w:color w:val="000000"/>
          <w:w w:val="102"/>
          <w:sz w:val="19"/>
          <w:szCs w:val="20"/>
        </w:rPr>
        <w:t xml:space="preserve">  </w:t>
      </w:r>
      <w:r w:rsidR="00DD4FF1">
        <w:rPr>
          <w:color w:val="000000"/>
          <w:w w:val="102"/>
          <w:sz w:val="19"/>
          <w:szCs w:val="20"/>
        </w:rPr>
        <w:t xml:space="preserve"> </w:t>
      </w:r>
      <w:r w:rsidR="00AB5B68">
        <w:rPr>
          <w:color w:val="000000"/>
          <w:w w:val="102"/>
          <w:sz w:val="19"/>
          <w:szCs w:val="20"/>
        </w:rPr>
        <w:t xml:space="preserve">  </w:t>
      </w:r>
      <w:r w:rsidR="00994790">
        <w:rPr>
          <w:color w:val="000000"/>
          <w:w w:val="102"/>
          <w:sz w:val="19"/>
          <w:szCs w:val="20"/>
        </w:rPr>
        <w:t>06.06.2022</w:t>
      </w:r>
      <w:r>
        <w:rPr>
          <w:color w:val="000000"/>
          <w:w w:val="102"/>
          <w:sz w:val="19"/>
          <w:szCs w:val="20"/>
        </w:rPr>
        <w:t xml:space="preserve">. </w:t>
      </w:r>
    </w:p>
    <w:p w:rsidR="00D046E3" w:rsidRDefault="00D046E3" w:rsidP="00D046E3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>
        <w:rPr>
          <w:color w:val="000000"/>
          <w:w w:val="102"/>
          <w:sz w:val="19"/>
          <w:szCs w:val="20"/>
        </w:rPr>
        <w:t xml:space="preserve">Категории (типы) </w:t>
      </w:r>
      <w:bookmarkStart w:id="0" w:name="_GoBack"/>
      <w:bookmarkEnd w:id="0"/>
      <w:r w:rsidRPr="00670F4E">
        <w:rPr>
          <w:color w:val="000000"/>
          <w:w w:val="102"/>
          <w:sz w:val="19"/>
          <w:szCs w:val="20"/>
        </w:rPr>
        <w:t xml:space="preserve">акций, владельцы которых имеют право голоса по всем вопросам повестки дня общего собрания акционеров: </w:t>
      </w:r>
      <w:r w:rsidRPr="00670F4E">
        <w:rPr>
          <w:b/>
          <w:color w:val="000000"/>
          <w:w w:val="102"/>
          <w:sz w:val="19"/>
          <w:szCs w:val="20"/>
        </w:rPr>
        <w:t>обыкновенные именные акции.</w:t>
      </w:r>
    </w:p>
    <w:p w:rsidR="00D046E3" w:rsidRDefault="00D046E3" w:rsidP="00D046E3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D046E3" w:rsidRDefault="00D046E3" w:rsidP="00D046E3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D046E3" w:rsidRDefault="00D046E3" w:rsidP="00D046E3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1.</w:t>
      </w:r>
      <w:r>
        <w:rPr>
          <w:i/>
          <w:sz w:val="22"/>
          <w:szCs w:val="22"/>
        </w:rPr>
        <w:tab/>
        <w:t>Утверждение годового отчета Общества за 2021 год.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2.</w:t>
      </w:r>
      <w:r>
        <w:rPr>
          <w:i/>
          <w:sz w:val="22"/>
          <w:szCs w:val="22"/>
        </w:rPr>
        <w:tab/>
        <w:t>Утверждение годовой бухгалтерской (финансовой) отчетности Общества за 2021 год.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3.</w:t>
      </w:r>
      <w:r>
        <w:rPr>
          <w:i/>
          <w:sz w:val="22"/>
          <w:szCs w:val="22"/>
        </w:rPr>
        <w:tab/>
        <w:t>Распределение прибыли (в том числе выплата (объявление) дивидендов) и убытков Общества по результатам 2021 года.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4.</w:t>
      </w:r>
      <w:r>
        <w:rPr>
          <w:i/>
          <w:sz w:val="22"/>
          <w:szCs w:val="22"/>
        </w:rPr>
        <w:tab/>
        <w:t>О размере, сроках и форме выплаты дивидендов по результатам 2021 года.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5.</w:t>
      </w:r>
      <w:r>
        <w:rPr>
          <w:i/>
          <w:sz w:val="22"/>
          <w:szCs w:val="22"/>
        </w:rPr>
        <w:tab/>
        <w:t>О размере вознаграждений, выплачиваемых членам Совета директоров и членам ревизионной комиссии Общества по результатам работы в 2021 году.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6.</w:t>
      </w:r>
      <w:r>
        <w:rPr>
          <w:i/>
          <w:sz w:val="22"/>
          <w:szCs w:val="22"/>
        </w:rPr>
        <w:tab/>
        <w:t>Избрание членов Совета директоров Общества.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7.</w:t>
      </w:r>
      <w:r>
        <w:rPr>
          <w:i/>
          <w:sz w:val="22"/>
          <w:szCs w:val="22"/>
        </w:rPr>
        <w:tab/>
        <w:t>Избрание членов ревизионной комиссии Общества.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8.</w:t>
      </w:r>
      <w:r>
        <w:rPr>
          <w:i/>
          <w:sz w:val="22"/>
          <w:szCs w:val="22"/>
        </w:rPr>
        <w:tab/>
        <w:t>Избрание членов счетной комиссии Общества.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9.</w:t>
      </w:r>
      <w:r>
        <w:rPr>
          <w:i/>
          <w:sz w:val="22"/>
          <w:szCs w:val="22"/>
        </w:rPr>
        <w:tab/>
        <w:t>Утверждение аудитора Общества.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10.</w:t>
      </w:r>
      <w:r>
        <w:rPr>
          <w:i/>
          <w:sz w:val="22"/>
          <w:szCs w:val="22"/>
        </w:rPr>
        <w:tab/>
        <w:t>Об утверждении Устава Общества в новой редакции.</w:t>
      </w:r>
    </w:p>
    <w:p w:rsidR="00994790" w:rsidRDefault="00994790" w:rsidP="00994790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11.</w:t>
      </w:r>
      <w:r>
        <w:rPr>
          <w:i/>
          <w:sz w:val="22"/>
          <w:szCs w:val="22"/>
        </w:rPr>
        <w:tab/>
        <w:t>Об утверждении Положения о Совете директоров Общества в новой редакции.</w:t>
      </w:r>
    </w:p>
    <w:p w:rsidR="00F04E80" w:rsidRPr="00F01853" w:rsidRDefault="00F04E80" w:rsidP="00F04E80">
      <w:pPr>
        <w:pStyle w:val="a5"/>
        <w:shd w:val="clear" w:color="auto" w:fill="FFFFFF"/>
        <w:tabs>
          <w:tab w:val="left" w:pos="532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19"/>
          <w:szCs w:val="20"/>
        </w:rPr>
      </w:pPr>
    </w:p>
    <w:p w:rsidR="00241F45" w:rsidRDefault="00B7052A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="0008494B">
        <w:rPr>
          <w:color w:val="000000"/>
          <w:sz w:val="19"/>
          <w:szCs w:val="20"/>
        </w:rPr>
        <w:t xml:space="preserve"> по адресам</w:t>
      </w:r>
      <w:r w:rsidR="00061484">
        <w:rPr>
          <w:color w:val="000000"/>
          <w:sz w:val="19"/>
          <w:szCs w:val="20"/>
        </w:rPr>
        <w:t xml:space="preserve">: </w:t>
      </w:r>
    </w:p>
    <w:p w:rsidR="0008494B" w:rsidRPr="00994790" w:rsidRDefault="0008494B" w:rsidP="0008494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>
        <w:rPr>
          <w:color w:val="000000"/>
          <w:sz w:val="19"/>
          <w:szCs w:val="20"/>
        </w:rPr>
        <w:t>355029, г. Ставрополь, проспект Кулакова, 1 А, актовый зал, по рабочим дням с 08-30 часов до 17-30 часов. Справки по тел. (8652) 951-721, контактное лицо Аданцова Лариса Александровна</w:t>
      </w:r>
      <w:r w:rsidRPr="00994790">
        <w:rPr>
          <w:color w:val="000000"/>
          <w:sz w:val="19"/>
          <w:szCs w:val="20"/>
        </w:rPr>
        <w:t>;</w:t>
      </w:r>
    </w:p>
    <w:p w:rsidR="00254084" w:rsidRDefault="00254084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254084">
        <w:rPr>
          <w:color w:val="000000"/>
          <w:sz w:val="19"/>
          <w:szCs w:val="20"/>
        </w:rPr>
        <w:t xml:space="preserve">356631, г. Ипатово, ул. Заречная, 23, АО «Ипатоворайгаз», по рабочим дням с 08-00 часов до 16-00 часов. Справки по тел. (86542)2-11-38 контактное лицо </w:t>
      </w:r>
      <w:proofErr w:type="spellStart"/>
      <w:r w:rsidRPr="00254084">
        <w:rPr>
          <w:color w:val="000000"/>
          <w:sz w:val="19"/>
          <w:szCs w:val="20"/>
        </w:rPr>
        <w:t>Бражко</w:t>
      </w:r>
      <w:proofErr w:type="spellEnd"/>
      <w:r w:rsidRPr="00254084">
        <w:rPr>
          <w:color w:val="000000"/>
          <w:sz w:val="19"/>
          <w:szCs w:val="20"/>
        </w:rPr>
        <w:t xml:space="preserve"> Татьяна Петровна.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A25163" w:rsidRDefault="00A25163" w:rsidP="00A25163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>
        <w:rPr>
          <w:bCs/>
          <w:iCs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sz w:val="19"/>
          <w:szCs w:val="20"/>
        </w:rPr>
        <w:t xml:space="preserve">в годовом </w:t>
      </w:r>
      <w:bookmarkEnd w:id="1"/>
      <w:r>
        <w:rPr>
          <w:bCs/>
          <w:iCs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sz w:val="19"/>
          <w:szCs w:val="19"/>
          <w:shd w:val="clear" w:color="auto" w:fill="FFFFFF"/>
        </w:rPr>
        <w:t xml:space="preserve">бюллетени которых получены </w:t>
      </w:r>
      <w:r w:rsidR="00994790">
        <w:rPr>
          <w:sz w:val="19"/>
          <w:szCs w:val="19"/>
          <w:shd w:val="clear" w:color="auto" w:fill="FFFFFF"/>
        </w:rPr>
        <w:t>17:00 29.06.2022</w:t>
      </w:r>
      <w:r>
        <w:rPr>
          <w:bCs/>
          <w:iCs/>
          <w:sz w:val="19"/>
          <w:szCs w:val="20"/>
        </w:rPr>
        <w:t>. Принявшими участие в годовом общем собрании акционеров считаются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1B76F3" w:rsidRDefault="001B76F3" w:rsidP="001B76F3">
      <w:pPr>
        <w:pStyle w:val="HTML"/>
        <w:rPr>
          <w:rFonts w:ascii="Times New Roman" w:hAnsi="Times New Roman" w:cs="Times New Roman"/>
          <w:i/>
          <w:sz w:val="18"/>
          <w:szCs w:val="18"/>
        </w:rPr>
      </w:pPr>
    </w:p>
    <w:p w:rsidR="001B76F3" w:rsidRPr="001B76F3" w:rsidRDefault="001B76F3" w:rsidP="001B76F3">
      <w:pPr>
        <w:pStyle w:val="HTML"/>
        <w:rPr>
          <w:rFonts w:ascii="Times New Roman" w:hAnsi="Times New Roman" w:cs="Times New Roman"/>
          <w:i/>
          <w:sz w:val="19"/>
          <w:szCs w:val="19"/>
        </w:rPr>
      </w:pPr>
      <w:r w:rsidRPr="001B76F3">
        <w:rPr>
          <w:rFonts w:ascii="Times New Roman" w:hAnsi="Times New Roman" w:cs="Times New Roman"/>
          <w:i/>
          <w:sz w:val="19"/>
          <w:szCs w:val="19"/>
        </w:rPr>
        <w:t>Идентификационные признаки ценных бумаг:</w:t>
      </w:r>
    </w:p>
    <w:p w:rsidR="001B76F3" w:rsidRPr="001B76F3" w:rsidRDefault="001B76F3" w:rsidP="001B76F3">
      <w:pPr>
        <w:pStyle w:val="HTML"/>
        <w:rPr>
          <w:rFonts w:ascii="Times New Roman" w:hAnsi="Times New Roman" w:cs="Times New Roman"/>
          <w:i/>
          <w:sz w:val="19"/>
          <w:szCs w:val="19"/>
        </w:rPr>
      </w:pPr>
      <w:r w:rsidRPr="001B76F3">
        <w:rPr>
          <w:rFonts w:ascii="Times New Roman" w:hAnsi="Times New Roman" w:cs="Times New Roman"/>
          <w:i/>
          <w:sz w:val="19"/>
          <w:szCs w:val="19"/>
        </w:rPr>
        <w:t>вид, категория (тип) ценных бумаг - обыкновенные именные акции;</w:t>
      </w:r>
    </w:p>
    <w:p w:rsidR="001B76F3" w:rsidRPr="001B76F3" w:rsidRDefault="001B76F3" w:rsidP="001B76F3">
      <w:pPr>
        <w:pStyle w:val="HTML"/>
        <w:rPr>
          <w:rFonts w:ascii="Times New Roman" w:hAnsi="Times New Roman" w:cs="Times New Roman"/>
          <w:i/>
          <w:sz w:val="19"/>
          <w:szCs w:val="19"/>
        </w:rPr>
      </w:pPr>
      <w:r w:rsidRPr="001B76F3">
        <w:rPr>
          <w:rFonts w:ascii="Times New Roman" w:hAnsi="Times New Roman" w:cs="Times New Roman"/>
          <w:i/>
          <w:sz w:val="19"/>
          <w:szCs w:val="19"/>
        </w:rPr>
        <w:t>государственный регистрационный номер выпуска - 1-02-31137-Е;</w:t>
      </w:r>
    </w:p>
    <w:p w:rsidR="001B76F3" w:rsidRPr="001B76F3" w:rsidRDefault="001B76F3" w:rsidP="001B76F3">
      <w:pPr>
        <w:pStyle w:val="HTML"/>
        <w:rPr>
          <w:rFonts w:ascii="Times New Roman" w:hAnsi="Times New Roman" w:cs="Times New Roman"/>
          <w:i/>
          <w:sz w:val="19"/>
          <w:szCs w:val="19"/>
        </w:rPr>
      </w:pPr>
      <w:r w:rsidRPr="001B76F3">
        <w:rPr>
          <w:rFonts w:ascii="Times New Roman" w:hAnsi="Times New Roman" w:cs="Times New Roman"/>
          <w:i/>
          <w:sz w:val="19"/>
          <w:szCs w:val="19"/>
        </w:rPr>
        <w:t>дата регистрации выпуска - 12.02.1997г.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21333B" w:rsidRPr="00F01853" w:rsidRDefault="0021333B" w:rsidP="0021333B">
      <w:pPr>
        <w:shd w:val="clear" w:color="auto" w:fill="FFFFFF"/>
        <w:tabs>
          <w:tab w:val="left" w:pos="567"/>
        </w:tabs>
        <w:jc w:val="right"/>
        <w:rPr>
          <w:b/>
          <w:bCs/>
          <w:iCs/>
          <w:spacing w:val="-7"/>
          <w:sz w:val="19"/>
          <w:szCs w:val="20"/>
        </w:rPr>
      </w:pPr>
    </w:p>
    <w:p w:rsidR="00B7052A" w:rsidRPr="00F01853" w:rsidRDefault="003F01D4" w:rsidP="0021333B">
      <w:pPr>
        <w:shd w:val="clear" w:color="auto" w:fill="FFFFFF"/>
        <w:tabs>
          <w:tab w:val="left" w:pos="567"/>
        </w:tabs>
        <w:jc w:val="right"/>
        <w:rPr>
          <w:i/>
          <w:spacing w:val="-2"/>
          <w:w w:val="101"/>
          <w:sz w:val="19"/>
          <w:szCs w:val="20"/>
        </w:rPr>
      </w:pPr>
      <w:r w:rsidRPr="00F01853">
        <w:rPr>
          <w:b/>
          <w:bCs/>
          <w:iCs/>
          <w:spacing w:val="-7"/>
          <w:sz w:val="19"/>
          <w:szCs w:val="20"/>
        </w:rPr>
        <w:t>Совет директоров</w:t>
      </w:r>
      <w:r w:rsidRPr="00F01853">
        <w:rPr>
          <w:b/>
          <w:iCs/>
          <w:sz w:val="19"/>
          <w:szCs w:val="20"/>
        </w:rPr>
        <w:t xml:space="preserve"> </w:t>
      </w:r>
      <w:r w:rsidRPr="00F01853">
        <w:rPr>
          <w:b/>
          <w:bCs/>
          <w:iCs/>
          <w:sz w:val="19"/>
          <w:szCs w:val="20"/>
        </w:rPr>
        <w:t xml:space="preserve">АО </w:t>
      </w:r>
      <w:r w:rsidRPr="00F01853">
        <w:rPr>
          <w:b/>
          <w:bCs/>
          <w:iCs/>
          <w:spacing w:val="-7"/>
          <w:sz w:val="19"/>
          <w:szCs w:val="20"/>
        </w:rPr>
        <w:t>«</w:t>
      </w:r>
      <w:r w:rsidR="00254084">
        <w:rPr>
          <w:b/>
          <w:bCs/>
          <w:iCs/>
          <w:spacing w:val="-7"/>
          <w:sz w:val="19"/>
          <w:szCs w:val="20"/>
        </w:rPr>
        <w:t>Ипатоворайгаз</w:t>
      </w:r>
      <w:r w:rsidRPr="00F01853">
        <w:rPr>
          <w:b/>
          <w:bCs/>
          <w:iCs/>
          <w:sz w:val="19"/>
          <w:szCs w:val="20"/>
        </w:rPr>
        <w:t>»</w:t>
      </w:r>
    </w:p>
    <w:sectPr w:rsidR="00B7052A" w:rsidRPr="00F01853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1893001B"/>
    <w:multiLevelType w:val="hybridMultilevel"/>
    <w:tmpl w:val="6FDE0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96542"/>
    <w:multiLevelType w:val="hybridMultilevel"/>
    <w:tmpl w:val="CF36E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10"/>
  </w:num>
  <w:num w:numId="9">
    <w:abstractNumId w:val="0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823E45"/>
    <w:rsid w:val="00017BB4"/>
    <w:rsid w:val="00061484"/>
    <w:rsid w:val="0008494B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B76F3"/>
    <w:rsid w:val="001D1BDA"/>
    <w:rsid w:val="001E54E0"/>
    <w:rsid w:val="001F3A6F"/>
    <w:rsid w:val="001F46E9"/>
    <w:rsid w:val="0020105A"/>
    <w:rsid w:val="0021333B"/>
    <w:rsid w:val="00221991"/>
    <w:rsid w:val="00222B41"/>
    <w:rsid w:val="00241F45"/>
    <w:rsid w:val="00254084"/>
    <w:rsid w:val="00262635"/>
    <w:rsid w:val="00264603"/>
    <w:rsid w:val="00267758"/>
    <w:rsid w:val="00276A6B"/>
    <w:rsid w:val="00281059"/>
    <w:rsid w:val="002D18EB"/>
    <w:rsid w:val="002D7BC4"/>
    <w:rsid w:val="00322CE8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C1DFE"/>
    <w:rsid w:val="004E2C98"/>
    <w:rsid w:val="005174D3"/>
    <w:rsid w:val="0052531B"/>
    <w:rsid w:val="00527FB8"/>
    <w:rsid w:val="00533735"/>
    <w:rsid w:val="00570AD8"/>
    <w:rsid w:val="005722AC"/>
    <w:rsid w:val="005D5D64"/>
    <w:rsid w:val="005F665F"/>
    <w:rsid w:val="00613BE6"/>
    <w:rsid w:val="006160B0"/>
    <w:rsid w:val="00624A37"/>
    <w:rsid w:val="00634119"/>
    <w:rsid w:val="006370A7"/>
    <w:rsid w:val="0064334A"/>
    <w:rsid w:val="00644386"/>
    <w:rsid w:val="00665011"/>
    <w:rsid w:val="00670F4E"/>
    <w:rsid w:val="00674D1C"/>
    <w:rsid w:val="00675E81"/>
    <w:rsid w:val="0068422A"/>
    <w:rsid w:val="0068743D"/>
    <w:rsid w:val="006C68E8"/>
    <w:rsid w:val="006C780C"/>
    <w:rsid w:val="006E7443"/>
    <w:rsid w:val="006F54D4"/>
    <w:rsid w:val="00703286"/>
    <w:rsid w:val="00712449"/>
    <w:rsid w:val="007427FD"/>
    <w:rsid w:val="00772F92"/>
    <w:rsid w:val="0078648C"/>
    <w:rsid w:val="007A5828"/>
    <w:rsid w:val="007E22A9"/>
    <w:rsid w:val="00812FBC"/>
    <w:rsid w:val="00817840"/>
    <w:rsid w:val="00823E45"/>
    <w:rsid w:val="008259F4"/>
    <w:rsid w:val="00863314"/>
    <w:rsid w:val="00891009"/>
    <w:rsid w:val="008A788A"/>
    <w:rsid w:val="008B6F4E"/>
    <w:rsid w:val="008D3247"/>
    <w:rsid w:val="00906718"/>
    <w:rsid w:val="009360E9"/>
    <w:rsid w:val="00944368"/>
    <w:rsid w:val="00975658"/>
    <w:rsid w:val="00994790"/>
    <w:rsid w:val="009D7A4C"/>
    <w:rsid w:val="009E3D7E"/>
    <w:rsid w:val="00A25163"/>
    <w:rsid w:val="00A32DFA"/>
    <w:rsid w:val="00A61373"/>
    <w:rsid w:val="00AB5B68"/>
    <w:rsid w:val="00AF2148"/>
    <w:rsid w:val="00AF7659"/>
    <w:rsid w:val="00B51313"/>
    <w:rsid w:val="00B54E88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046E3"/>
    <w:rsid w:val="00D26288"/>
    <w:rsid w:val="00D7115B"/>
    <w:rsid w:val="00D83B03"/>
    <w:rsid w:val="00DB27FD"/>
    <w:rsid w:val="00DB7FD9"/>
    <w:rsid w:val="00DC572A"/>
    <w:rsid w:val="00DC63D5"/>
    <w:rsid w:val="00DD4FF1"/>
    <w:rsid w:val="00DD7276"/>
    <w:rsid w:val="00DF73C8"/>
    <w:rsid w:val="00E20A69"/>
    <w:rsid w:val="00E40646"/>
    <w:rsid w:val="00E460AF"/>
    <w:rsid w:val="00E47E92"/>
    <w:rsid w:val="00E5412D"/>
    <w:rsid w:val="00E70994"/>
    <w:rsid w:val="00E96056"/>
    <w:rsid w:val="00E97C21"/>
    <w:rsid w:val="00ED4909"/>
    <w:rsid w:val="00EE66AC"/>
    <w:rsid w:val="00F01853"/>
    <w:rsid w:val="00F0256A"/>
    <w:rsid w:val="00F040C8"/>
    <w:rsid w:val="00F04E80"/>
    <w:rsid w:val="00F22543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1B76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B76F3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7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98D31-912B-4B5D-8FAB-9E20F22AF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561</Words>
  <Characters>3882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BraTI</cp:lastModifiedBy>
  <cp:revision>9</cp:revision>
  <cp:lastPrinted>2017-07-24T08:55:00Z</cp:lastPrinted>
  <dcterms:created xsi:type="dcterms:W3CDTF">2020-08-11T10:48:00Z</dcterms:created>
  <dcterms:modified xsi:type="dcterms:W3CDTF">2022-05-27T13:17:00Z</dcterms:modified>
</cp:coreProperties>
</file>